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D73D" w14:textId="77777777" w:rsidR="004E4A58" w:rsidRPr="004E4A58" w:rsidRDefault="004E4A58" w:rsidP="004E4A58">
      <w:pPr>
        <w:ind w:firstLine="360"/>
        <w:rPr>
          <w:b/>
          <w:bCs/>
          <w:sz w:val="32"/>
          <w:szCs w:val="32"/>
        </w:rPr>
      </w:pPr>
      <w:r w:rsidRPr="004E4A58">
        <w:rPr>
          <w:b/>
          <w:bCs/>
          <w:sz w:val="32"/>
          <w:szCs w:val="32"/>
        </w:rPr>
        <w:t>Ochrana osobních údajů – GDPR</w:t>
      </w:r>
    </w:p>
    <w:p w14:paraId="76CC0285" w14:textId="77777777" w:rsidR="004E4A58" w:rsidRPr="004E4A58" w:rsidRDefault="004E4A58" w:rsidP="004E4A58">
      <w:pPr>
        <w:pStyle w:val="Odstavecseseznamem"/>
        <w:numPr>
          <w:ilvl w:val="0"/>
          <w:numId w:val="1"/>
        </w:numPr>
        <w:rPr>
          <w:b/>
          <w:bCs/>
        </w:rPr>
      </w:pPr>
      <w:r w:rsidRPr="004E4A58">
        <w:rPr>
          <w:b/>
          <w:bCs/>
        </w:rPr>
        <w:t>Informace o zpracování osobních údajů v souvislosti s odesláním poptávkového formuláře z webových stránek</w:t>
      </w:r>
    </w:p>
    <w:p w14:paraId="0B898D79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rPr>
          <w:b/>
          <w:bCs/>
        </w:rPr>
        <w:t>podle čl. 13 Nařízení (EU) 2016/679</w:t>
      </w:r>
      <w:r w:rsidRPr="004E4A58">
        <w:t xml:space="preserve"> o ochraně fyzických osob v souvislosti se zpracováním osobních údajů (dále jen „Nařízení“)</w:t>
      </w:r>
    </w:p>
    <w:p w14:paraId="370516D3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rPr>
          <w:b/>
          <w:bCs/>
        </w:rPr>
        <w:t>Správcem Vašich osobních údajů je:</w:t>
      </w:r>
      <w:r w:rsidRPr="004E4A58">
        <w:br/>
      </w:r>
      <w:r w:rsidRPr="004E4A58">
        <w:rPr>
          <w:b/>
          <w:bCs/>
        </w:rPr>
        <w:t>RENEWA s.r.o.</w:t>
      </w:r>
      <w:r w:rsidRPr="004E4A58">
        <w:br/>
      </w:r>
      <w:proofErr w:type="spellStart"/>
      <w:r w:rsidRPr="004E4A58">
        <w:t>Palkovická</w:t>
      </w:r>
      <w:proofErr w:type="spellEnd"/>
      <w:r w:rsidRPr="004E4A58">
        <w:t xml:space="preserve"> 2205</w:t>
      </w:r>
      <w:r w:rsidRPr="004E4A58">
        <w:br/>
        <w:t>738 01 Frýdek-Místek</w:t>
      </w:r>
      <w:r w:rsidRPr="004E4A58">
        <w:br/>
        <w:t>IČO: 09266364</w:t>
      </w:r>
      <w:r w:rsidRPr="004E4A58">
        <w:br/>
        <w:t>DIČ: CZ09266364</w:t>
      </w:r>
    </w:p>
    <w:p w14:paraId="59497B83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rPr>
          <w:b/>
          <w:bCs/>
        </w:rPr>
        <w:t>Kontaktní údaje správce:</w:t>
      </w:r>
    </w:p>
    <w:p w14:paraId="731428C7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rPr>
          <w:b/>
          <w:bCs/>
        </w:rPr>
        <w:t>Písemně:</w:t>
      </w:r>
      <w:r w:rsidRPr="004E4A58">
        <w:t xml:space="preserve"> na výše uvedené adrese</w:t>
      </w:r>
    </w:p>
    <w:p w14:paraId="676D527A" w14:textId="3DE97D15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rPr>
          <w:b/>
          <w:bCs/>
        </w:rPr>
        <w:t>Telefonicky:</w:t>
      </w:r>
      <w:r w:rsidRPr="004E4A58">
        <w:t xml:space="preserve"> +420</w:t>
      </w:r>
      <w:r>
        <w:t> 602 105 834</w:t>
      </w:r>
    </w:p>
    <w:p w14:paraId="6801F9A5" w14:textId="0647AC09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rPr>
          <w:b/>
          <w:bCs/>
        </w:rPr>
        <w:t>E-mailem:</w:t>
      </w:r>
      <w:r w:rsidRPr="004E4A58">
        <w:t xml:space="preserve"> info@renewa.cz</w:t>
      </w:r>
    </w:p>
    <w:p w14:paraId="2ED31B4A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pict w14:anchorId="75F2F5FB">
          <v:rect id="_x0000_i1055" style="width:0;height:1.5pt" o:hralign="center" o:hrstd="t" o:hr="t" fillcolor="#a0a0a0" stroked="f"/>
        </w:pict>
      </w:r>
    </w:p>
    <w:p w14:paraId="73CAB262" w14:textId="77777777" w:rsidR="004E4A58" w:rsidRPr="004E4A58" w:rsidRDefault="004E4A58" w:rsidP="00437BAB">
      <w:pPr>
        <w:pStyle w:val="Odstavecseseznamem"/>
        <w:rPr>
          <w:b/>
          <w:bCs/>
        </w:rPr>
      </w:pPr>
      <w:r w:rsidRPr="004E4A58">
        <w:rPr>
          <w:b/>
          <w:bCs/>
        </w:rPr>
        <w:t>Účely zpracování osobních údajů:</w:t>
      </w:r>
    </w:p>
    <w:p w14:paraId="422A44E6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Vaše osobní údaje zpracováváme za účelem vedení obchodní komunikace v souvislosti s nabídkou našich produktů a služeb, zejména vypracování nabídky na uzavření smlouvy o dílo na základě vaší poptávky nebo poskytnutí jiných souvisejících služeb.</w:t>
      </w:r>
    </w:p>
    <w:p w14:paraId="6AA20996" w14:textId="77777777" w:rsidR="004E4A58" w:rsidRPr="004E4A58" w:rsidRDefault="004E4A58" w:rsidP="00437BAB">
      <w:pPr>
        <w:pStyle w:val="Odstavecseseznamem"/>
      </w:pPr>
      <w:r w:rsidRPr="004E4A58">
        <w:pict w14:anchorId="04D38DAE">
          <v:rect id="_x0000_i1056" style="width:0;height:1.5pt" o:hralign="center" o:hrstd="t" o:hr="t" fillcolor="#a0a0a0" stroked="f"/>
        </w:pict>
      </w:r>
    </w:p>
    <w:p w14:paraId="6556BE1E" w14:textId="77777777" w:rsidR="004E4A58" w:rsidRPr="004E4A58" w:rsidRDefault="004E4A58" w:rsidP="00437BAB">
      <w:pPr>
        <w:pStyle w:val="Odstavecseseznamem"/>
        <w:rPr>
          <w:b/>
          <w:bCs/>
        </w:rPr>
      </w:pPr>
      <w:r w:rsidRPr="004E4A58">
        <w:rPr>
          <w:b/>
          <w:bCs/>
        </w:rPr>
        <w:t>Kategorie příjemců osobních údajů:</w:t>
      </w:r>
    </w:p>
    <w:p w14:paraId="4BC8840D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poskytovatelé webových služeb</w:t>
      </w:r>
    </w:p>
    <w:p w14:paraId="667EC9ED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poskytovatelé cloudových a IT služeb</w:t>
      </w:r>
    </w:p>
    <w:p w14:paraId="291575D2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rPr>
          <w:b/>
          <w:bCs/>
        </w:rPr>
        <w:t>K předání osobních údajů do třetí země nebo mezinárodní organizaci nedochází.</w:t>
      </w:r>
    </w:p>
    <w:p w14:paraId="3755C245" w14:textId="77777777" w:rsidR="004E4A58" w:rsidRPr="004E4A58" w:rsidRDefault="004E4A58" w:rsidP="00437BAB">
      <w:pPr>
        <w:pStyle w:val="Odstavecseseznamem"/>
      </w:pPr>
      <w:r w:rsidRPr="004E4A58">
        <w:pict w14:anchorId="42EF0A7A">
          <v:rect id="_x0000_i1057" style="width:0;height:1.5pt" o:hralign="center" o:hrstd="t" o:hr="t" fillcolor="#a0a0a0" stroked="f"/>
        </w:pict>
      </w:r>
    </w:p>
    <w:p w14:paraId="700AA7C1" w14:textId="77777777" w:rsidR="004E4A58" w:rsidRPr="004E4A58" w:rsidRDefault="004E4A58" w:rsidP="00437BAB">
      <w:pPr>
        <w:pStyle w:val="Odstavecseseznamem"/>
        <w:rPr>
          <w:b/>
          <w:bCs/>
        </w:rPr>
      </w:pPr>
      <w:r w:rsidRPr="004E4A58">
        <w:rPr>
          <w:b/>
          <w:bCs/>
        </w:rPr>
        <w:t>Doba uchování osobních údajů:</w:t>
      </w:r>
    </w:p>
    <w:p w14:paraId="63D29D62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Vaše osobní údaje uchováváme po dobu trvání práv a povinností souvisejících s danou poptávkou, nejdéle však po dobu stanovenou příslušnými právními předpisy.</w:t>
      </w:r>
    </w:p>
    <w:p w14:paraId="21ECA5A0" w14:textId="77777777" w:rsidR="004E4A58" w:rsidRPr="004E4A58" w:rsidRDefault="004E4A58" w:rsidP="00437BAB">
      <w:pPr>
        <w:pStyle w:val="Odstavecseseznamem"/>
      </w:pPr>
      <w:r w:rsidRPr="004E4A58">
        <w:pict w14:anchorId="6771C1FC">
          <v:rect id="_x0000_i1058" style="width:0;height:1.5pt" o:hralign="center" o:hrstd="t" o:hr="t" fillcolor="#a0a0a0" stroked="f"/>
        </w:pict>
      </w:r>
    </w:p>
    <w:p w14:paraId="0E9AA99E" w14:textId="77777777" w:rsidR="004E4A58" w:rsidRPr="004E4A58" w:rsidRDefault="004E4A58" w:rsidP="00437BAB">
      <w:pPr>
        <w:pStyle w:val="Odstavecseseznamem"/>
        <w:rPr>
          <w:b/>
          <w:bCs/>
        </w:rPr>
      </w:pPr>
      <w:r w:rsidRPr="004E4A58">
        <w:rPr>
          <w:b/>
          <w:bCs/>
        </w:rPr>
        <w:t>Práva subjektu údajů:</w:t>
      </w:r>
    </w:p>
    <w:p w14:paraId="5E69D89B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V souladu s Nařízením máte tato práva:</w:t>
      </w:r>
    </w:p>
    <w:p w14:paraId="1DA793B8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právo požadovat přístup ke svým osobním údajům</w:t>
      </w:r>
    </w:p>
    <w:p w14:paraId="40DAB26A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právo na opravu nepřesných osobních údajů</w:t>
      </w:r>
    </w:p>
    <w:p w14:paraId="20FB6BAB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právo na výmaz osobních údajů</w:t>
      </w:r>
    </w:p>
    <w:p w14:paraId="685E4CD2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právo na omezení zpracování</w:t>
      </w:r>
    </w:p>
    <w:p w14:paraId="04B5FBFE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právo vznést námitku proti zpracování</w:t>
      </w:r>
    </w:p>
    <w:p w14:paraId="549101BC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lastRenderedPageBreak/>
        <w:t>právo na přenositelnost údajů</w:t>
      </w:r>
    </w:p>
    <w:p w14:paraId="59FC678E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právo kdykoliv odvolat souhlas, pokud je zpracování na něm založeno</w:t>
      </w:r>
    </w:p>
    <w:p w14:paraId="431D9FC2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 xml:space="preserve">právo podat stížnost u </w:t>
      </w:r>
      <w:r w:rsidRPr="004E4A58">
        <w:rPr>
          <w:b/>
          <w:bCs/>
        </w:rPr>
        <w:t>Úřadu pro ochranu osobních údajů</w:t>
      </w:r>
    </w:p>
    <w:p w14:paraId="6286A1E7" w14:textId="77777777" w:rsidR="004E4A58" w:rsidRPr="004E4A58" w:rsidRDefault="004E4A58" w:rsidP="00437BAB">
      <w:pPr>
        <w:pStyle w:val="Odstavecseseznamem"/>
      </w:pPr>
      <w:r w:rsidRPr="004E4A58">
        <w:pict w14:anchorId="122BCE52">
          <v:rect id="_x0000_i1059" style="width:0;height:1.5pt" o:hralign="center" o:hrstd="t" o:hr="t" fillcolor="#a0a0a0" stroked="f"/>
        </w:pict>
      </w:r>
    </w:p>
    <w:p w14:paraId="61FDFF3F" w14:textId="77777777" w:rsidR="004E4A58" w:rsidRPr="004E4A58" w:rsidRDefault="004E4A58" w:rsidP="00437BAB">
      <w:pPr>
        <w:pStyle w:val="Odstavecseseznamem"/>
        <w:rPr>
          <w:b/>
          <w:bCs/>
        </w:rPr>
      </w:pPr>
      <w:r w:rsidRPr="004E4A58">
        <w:rPr>
          <w:b/>
          <w:bCs/>
        </w:rPr>
        <w:t>Další informace:</w:t>
      </w:r>
    </w:p>
    <w:p w14:paraId="6835F60A" w14:textId="77777777" w:rsidR="004E4A58" w:rsidRPr="004E4A58" w:rsidRDefault="004E4A58" w:rsidP="004E4A58">
      <w:pPr>
        <w:pStyle w:val="Odstavecseseznamem"/>
        <w:numPr>
          <w:ilvl w:val="0"/>
          <w:numId w:val="1"/>
        </w:numPr>
      </w:pPr>
      <w:r w:rsidRPr="004E4A58">
        <w:t>Poskytnutí osobních údajů je nezbytné pro vypracování nezávazné nabídky. Neposkytnutí údajů znemožňuje její zpracování.</w:t>
      </w:r>
      <w:r w:rsidRPr="004E4A58">
        <w:br/>
        <w:t>Správce neprovádí rozhodnutí založená výlučně na automatizovaném zpracování, včetně profilování, která by měla právní účinky nebo by se Vás významně dotýkala.</w:t>
      </w:r>
    </w:p>
    <w:p w14:paraId="1D3B82AB" w14:textId="77777777" w:rsidR="00BF7177" w:rsidRDefault="00BF7177" w:rsidP="004E4A58">
      <w:pPr>
        <w:pStyle w:val="Odstavecseseznamem"/>
      </w:pPr>
    </w:p>
    <w:sectPr w:rsidR="00BF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8DB"/>
    <w:multiLevelType w:val="hybridMultilevel"/>
    <w:tmpl w:val="6BC02280"/>
    <w:lvl w:ilvl="0" w:tplc="8EDC2D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2398A"/>
    <w:multiLevelType w:val="multilevel"/>
    <w:tmpl w:val="402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34E05"/>
    <w:multiLevelType w:val="multilevel"/>
    <w:tmpl w:val="A004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6371A"/>
    <w:multiLevelType w:val="multilevel"/>
    <w:tmpl w:val="5F18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183382">
    <w:abstractNumId w:val="0"/>
  </w:num>
  <w:num w:numId="2" w16cid:durableId="1690713871">
    <w:abstractNumId w:val="3"/>
  </w:num>
  <w:num w:numId="3" w16cid:durableId="838279402">
    <w:abstractNumId w:val="2"/>
  </w:num>
  <w:num w:numId="4" w16cid:durableId="35581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7"/>
    <w:rsid w:val="003A5A77"/>
    <w:rsid w:val="00437BAB"/>
    <w:rsid w:val="004B6310"/>
    <w:rsid w:val="004E4A58"/>
    <w:rsid w:val="00636927"/>
    <w:rsid w:val="009F72BF"/>
    <w:rsid w:val="00B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69CC"/>
  <w15:chartTrackingRefBased/>
  <w15:docId w15:val="{3F59851F-0838-454C-9419-1B9F06CE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7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7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7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7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7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1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71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71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71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71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71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7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7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7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71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71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71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1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7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Černý RENEWA</dc:creator>
  <cp:keywords/>
  <dc:description/>
  <cp:lastModifiedBy>Radim Černý RENEWA</cp:lastModifiedBy>
  <cp:revision>2</cp:revision>
  <dcterms:created xsi:type="dcterms:W3CDTF">2025-04-25T12:04:00Z</dcterms:created>
  <dcterms:modified xsi:type="dcterms:W3CDTF">2025-04-30T10:41:00Z</dcterms:modified>
</cp:coreProperties>
</file>